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  <w:sz w:val="16"/>
          <w:szCs w:val="16"/>
        </w:rPr>
      </w:pPr>
      <w:bookmarkStart w:colFirst="0" w:colLast="0" w:name="_heading=h.w51ul0u5uexz" w:id="0"/>
      <w:bookmarkEnd w:id="0"/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6"/>
          <w:szCs w:val="16"/>
          <w:rtl w:val="0"/>
        </w:rPr>
        <w:t xml:space="preserve">Orientação: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 O layout não pode ser alterado – exceto os elementos entre chaves [ ] como este, que devem ser apagados. Manter tipo e tamanho da fonte e os espaçamentos. Não pode ser inserido qualquer referência a conteúdo externo ao formulário (link, código QR etc.).]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36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Formulário de Candidatura – PMO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bCs w:val="1"/>
          <w:color w:val="d6a300"/>
          <w:sz w:val="16"/>
          <w:szCs w:val="16"/>
          <w:rtl w:val="0"/>
        </w:rPr>
        <w:t xml:space="preserve">SEÇÃO 01 – IDENTIFICAÇÃO E DESCRIÇÃO DO PMO</w:t>
      </w:r>
      <w:r w:rsidDel="00000000" w:rsidR="00000000" w:rsidRPr="00000000">
        <w:rPr>
          <w:rFonts w:ascii="Arial" w:cs="Arial" w:eastAsia="Arial" w:hAnsi="Arial"/>
          <w:color w:val="d6a3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(Utilizar 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no máximo 2 páginas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para esta seção)]</w:t>
      </w:r>
      <w:r w:rsidDel="00000000" w:rsidR="00000000" w:rsidRPr="00000000">
        <w:rPr>
          <w:rtl w:val="0"/>
        </w:rPr>
      </w:r>
    </w:p>
    <w:tbl>
      <w:tblPr>
        <w:tblStyle w:val="Table1"/>
        <w:tblW w:w="84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44"/>
        <w:tblGridChange w:id="0">
          <w:tblGrid>
            <w:gridCol w:w="84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  <w:shd w:fill="d9d9d9" w:val="clear"/>
          </w:tcPr>
          <w:p w:rsidR="00000000" w:rsidDel="00000000" w:rsidP="00000000" w:rsidRDefault="00000000" w:rsidRPr="00000000" w14:paraId="00000005">
            <w:pPr>
              <w:pStyle w:val="Heading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IDENTIFICAÇÃO DO PMO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24" w:val="single"/>
              <w:bottom w:color="000000" w:space="0" w:sz="0" w:val="nil"/>
              <w:right w:color="000000" w:space="0" w:sz="24" w:val="single"/>
            </w:tcBorders>
          </w:tcPr>
          <w:p w:rsidR="00000000" w:rsidDel="00000000" w:rsidP="00000000" w:rsidRDefault="00000000" w:rsidRPr="00000000" w14:paraId="00000006">
            <w:pPr>
              <w:spacing w:after="120"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Nome da Organização: </w:t>
            </w:r>
          </w:p>
          <w:p w:rsidR="00000000" w:rsidDel="00000000" w:rsidP="00000000" w:rsidRDefault="00000000" w:rsidRPr="00000000" w14:paraId="00000007">
            <w:pPr>
              <w:spacing w:after="120"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Ramo de Atividade da Empresa: </w:t>
            </w:r>
          </w:p>
          <w:p w:rsidR="00000000" w:rsidDel="00000000" w:rsidP="00000000" w:rsidRDefault="00000000" w:rsidRPr="00000000" w14:paraId="00000008">
            <w:pPr>
              <w:spacing w:after="120"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Endereço completo da Empresa: </w:t>
            </w:r>
          </w:p>
          <w:p w:rsidR="00000000" w:rsidDel="00000000" w:rsidP="00000000" w:rsidRDefault="00000000" w:rsidRPr="00000000" w14:paraId="00000009">
            <w:pPr>
              <w:spacing w:after="12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Nome do(a) Gestor(a) do PMO: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[aquele/a que vai receber o prêmio de Melhor Gerente de PMO]</w:t>
            </w:r>
          </w:p>
          <w:p w:rsidR="00000000" w:rsidDel="00000000" w:rsidP="00000000" w:rsidRDefault="00000000" w:rsidRPr="00000000" w14:paraId="0000000A">
            <w:pPr>
              <w:spacing w:after="12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Dados para Contato: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[telefone e e-mail do/da responsável pela inscrição do PMO ao Prêmio]</w:t>
            </w:r>
          </w:p>
          <w:p w:rsidR="00000000" w:rsidDel="00000000" w:rsidP="00000000" w:rsidRDefault="00000000" w:rsidRPr="00000000" w14:paraId="0000000B">
            <w:pPr>
              <w:spacing w:after="12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Orçamento do portfólio de projetos sob mandato do PMO: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R$ 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75.0" w:type="dxa"/>
        <w:jc w:val="left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75"/>
        <w:tblGridChange w:id="0">
          <w:tblGrid>
            <w:gridCol w:w="847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E">
            <w:pPr>
              <w:spacing w:after="12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DESCRIÇÃO DO PMO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[item 1 de avaliação: até 5 pontos]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12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VISÃO E MISSÃO DO PMO: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Delimite o contexto histórico do PMO (motivação e justificativa). Pontue os principais objetivos/visão do PMO. Descreva a missão do PMO. Cite escopo e orçamento anual do PMO.]</w:t>
            </w:r>
          </w:p>
          <w:p w:rsidR="00000000" w:rsidDel="00000000" w:rsidP="00000000" w:rsidRDefault="00000000" w:rsidRPr="00000000" w14:paraId="00000011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12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12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POSICIONAMENTO DO PMO NA ORGANIZAÇÃO: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Descreva o posicionamento do PMO na estrutura organizacional da empresa. Cite os níveis de reporte do PMO. Descreva a quantidade de colaboradores e o organograma.]</w:t>
            </w:r>
          </w:p>
          <w:p w:rsidR="00000000" w:rsidDel="00000000" w:rsidP="00000000" w:rsidRDefault="00000000" w:rsidRPr="00000000" w14:paraId="00000016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12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12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TEMPO DE EXISTÊNCIA DO PMO: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Descreva o tempo de existência do PMO e consequente evolução do mesmo até o atual momento.]</w:t>
            </w:r>
          </w:p>
          <w:p w:rsidR="00000000" w:rsidDel="00000000" w:rsidP="00000000" w:rsidRDefault="00000000" w:rsidRPr="00000000" w14:paraId="0000001B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12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12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PRINCIPAIS SERVIÇOS DO PMO: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Comente os principais serviços prestados pelo PMO para a empresa (funções)]</w:t>
            </w:r>
          </w:p>
          <w:p w:rsidR="00000000" w:rsidDel="00000000" w:rsidP="00000000" w:rsidRDefault="00000000" w:rsidRPr="00000000" w14:paraId="00000020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12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bCs w:val="1"/>
          <w:color w:val="d6a300"/>
          <w:sz w:val="16"/>
          <w:szCs w:val="16"/>
          <w:rtl w:val="0"/>
        </w:rPr>
        <w:t xml:space="preserve">SEÇÃO 02 – MELHORES PRÁTICAS DO PMO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(Utilizar 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no máximo 3 páginas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para esta seção)]</w:t>
      </w:r>
      <w:r w:rsidDel="00000000" w:rsidR="00000000" w:rsidRPr="00000000">
        <w:rPr>
          <w:rtl w:val="0"/>
        </w:rPr>
      </w:r>
    </w:p>
    <w:tbl>
      <w:tblPr>
        <w:tblStyle w:val="Table3"/>
        <w:tblW w:w="8444.0" w:type="dxa"/>
        <w:jc w:val="left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44"/>
        <w:tblGridChange w:id="0">
          <w:tblGrid>
            <w:gridCol w:w="844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MELHORES PRÁTICAS DO PMO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[itens 2, 3, 4 e 5 de avaliação: até 20 pontos. Considerando o tempo de existência e o nível de maturidade do PMO, escolha ou enfatize entre as duas questões]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12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DESAFIOS PARA IMPLANTAR E/OU DESENVOLVER O PMO: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Descreva os desafios de sua organização encontrados antes da implementação do PMO e como estes foram superados após a implementação do PMO.]</w:t>
            </w:r>
          </w:p>
          <w:p w:rsidR="00000000" w:rsidDel="00000000" w:rsidP="00000000" w:rsidRDefault="00000000" w:rsidRPr="00000000" w14:paraId="0000002E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12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AS PRÁTICAS IMPLEMENTADAS NO PMO: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Descreva as práticas implementadas até os últimos três anos e suas consequências no sucesso organizacional.]</w:t>
            </w:r>
          </w:p>
          <w:p w:rsidR="00000000" w:rsidDel="00000000" w:rsidP="00000000" w:rsidRDefault="00000000" w:rsidRPr="00000000" w14:paraId="00000033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bCs w:val="1"/>
          <w:color w:val="d6a300"/>
          <w:sz w:val="16"/>
          <w:szCs w:val="16"/>
          <w:rtl w:val="0"/>
        </w:rPr>
        <w:t xml:space="preserve">SEÇÃO 03 – RESULTADO DO PMO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(Utilizar 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no máximo 2 páginas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para esta seção)]</w:t>
      </w:r>
    </w:p>
    <w:tbl>
      <w:tblPr>
        <w:tblStyle w:val="Table4"/>
        <w:tblW w:w="84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44"/>
        <w:tblGridChange w:id="0">
          <w:tblGrid>
            <w:gridCol w:w="84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  <w:shd w:fill="d9d9d9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RESULTADOS DO PMO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[itens 6, 7 e 8 de avaliação: até 15 pontos]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3A">
            <w:pPr>
              <w:spacing w:after="12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RESULTADO GLOBAL DO PMO: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Descreva o resultado global do PMO. Exemplo: o resultado global em relação à satisfação do cliente interno, produtividade, redução do ciclo de vida de projetos, crescimento, a construção ou mudança da cultura organizacional etc. (Caso estejam disponíveis, favor fornecer dados quantitativos para ilustrar as áreas em que o PMO tem gerado o maior impacto do negócio).]</w:t>
            </w:r>
          </w:p>
          <w:p w:rsidR="00000000" w:rsidDel="00000000" w:rsidP="00000000" w:rsidRDefault="00000000" w:rsidRPr="00000000" w14:paraId="0000003C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3F">
            <w:pPr>
              <w:spacing w:after="12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PRINCIPAIS DESAFIOS DO PMO: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Descreva quais são os principais desafios encontrado hoje pelo PMO.]</w:t>
            </w:r>
          </w:p>
          <w:p w:rsidR="00000000" w:rsidDel="00000000" w:rsidP="00000000" w:rsidRDefault="00000000" w:rsidRPr="00000000" w14:paraId="00000041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44">
            <w:pPr>
              <w:spacing w:after="12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PLANOS PARA OS PRÓXIMOS 12 MESES DO PMO: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Descreva os planos para os próximos 12 meses. Cite como esses planos irão impactar a organização.]</w:t>
            </w:r>
          </w:p>
          <w:p w:rsidR="00000000" w:rsidDel="00000000" w:rsidP="00000000" w:rsidRDefault="00000000" w:rsidRPr="00000000" w14:paraId="00000046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line="360" w:lineRule="auto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bCs w:val="1"/>
          <w:color w:val="d6a300"/>
          <w:sz w:val="16"/>
          <w:szCs w:val="16"/>
          <w:rtl w:val="0"/>
        </w:rPr>
        <w:t xml:space="preserve">SEÇÃO – ANEXOS RELEVANTES DO PMO</w:t>
      </w:r>
      <w:r w:rsidDel="00000000" w:rsidR="00000000" w:rsidRPr="00000000">
        <w:rPr>
          <w:rFonts w:ascii="Arial" w:cs="Arial" w:eastAsia="Arial" w:hAnsi="Arial"/>
          <w:color w:val="d6a3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(Utilizar 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no máximo 6 páginas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com a seção de anexos ou apêndices, que devem constar no corpo deste documento)]</w:t>
      </w:r>
      <w:r w:rsidDel="00000000" w:rsidR="00000000" w:rsidRPr="00000000">
        <w:rPr>
          <w:rtl w:val="0"/>
        </w:rPr>
      </w:r>
    </w:p>
    <w:tbl>
      <w:tblPr>
        <w:tblStyle w:val="Table5"/>
        <w:tblW w:w="84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44"/>
        <w:tblGridChange w:id="0">
          <w:tblGrid>
            <w:gridCol w:w="84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  <w:shd w:fill="d9d9d9" w:val="clear"/>
          </w:tcPr>
          <w:p w:rsidR="00000000" w:rsidDel="00000000" w:rsidP="00000000" w:rsidRDefault="00000000" w:rsidRPr="00000000" w14:paraId="0000004B">
            <w:pPr>
              <w:pStyle w:val="Heading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ANEXOS DO PMO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0"/>
                <w:szCs w:val="20"/>
                <w:rtl w:val="0"/>
              </w:rPr>
              <w:t xml:space="preserve"> [evidências que reforçam os itens avaliados]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4C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[Anexe artefatos que achar pertinente para elucidar ainda mais o PMO e seus resultados. Esses artefatos podem representar antes, durante e pós-implantação do PMO. Exemplo: fotos, gráficos, outros organogramas, modelos de documentos, diagramas, reportagens etc.]</w:t>
            </w:r>
          </w:p>
          <w:p w:rsidR="00000000" w:rsidDel="00000000" w:rsidP="00000000" w:rsidRDefault="00000000" w:rsidRPr="00000000" w14:paraId="0000004D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560" w:left="1701" w:right="1701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Prêmio Melhores do Ano PMI Goiás: 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Categoria PMO</w:t>
    </w: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ab/>
      <w:t xml:space="preserve">Página </w:t>
    </w: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-851" w:firstLine="0"/>
      <w:rPr>
        <w:rFonts w:ascii="Arial" w:cs="Arial" w:eastAsia="Arial" w:hAnsi="Arial"/>
        <w:b w:val="1"/>
        <w:bCs w:val="1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bCs w:val="1"/>
        <w:sz w:val="28"/>
        <w:szCs w:val="28"/>
      </w:rPr>
      <w:pict>
        <v:shape id="PowerPlusWaterMarkObject3" style="position:absolute;width:362.12692913385825pt;height:41.39645669291339pt;rotation:315;z-index:-503316481;mso-position-horizontal-relative:margin;mso-position-horizontal:center;mso-position-vertical-relative:margin;mso-position-vertical:center;" fillcolor="#e8eaed" stroked="f" type="#_x0000_t136">
          <v:fill angle="0" opacity="65536f"/>
          <v:textpath fitshape="t" string="PMI GO l Prêmio 2026" style="font-family:&amp;quot;Arial&amp;quot;;font-size:36.0pt;"/>
        </v:shape>
      </w:pict>
    </w:r>
    <w:r w:rsidDel="00000000" w:rsidR="00000000" w:rsidRPr="00000000">
      <w:rPr>
        <w:rFonts w:ascii="Arial" w:cs="Arial" w:eastAsia="Arial" w:hAnsi="Arial"/>
        <w:b w:val="1"/>
        <w:bCs w:val="1"/>
        <w:color w:val="000000"/>
        <w:sz w:val="28"/>
        <w:szCs w:val="28"/>
        <w:rtl w:val="0"/>
      </w:rPr>
      <w:t xml:space="preserve">Prêmio Melhores do Ano </w:t>
    </w:r>
    <w:r w:rsidDel="00000000" w:rsidR="00000000" w:rsidRPr="00000000">
      <w:rPr>
        <w:rFonts w:ascii="Arial" w:cs="Arial" w:eastAsia="Arial" w:hAnsi="Arial"/>
        <w:b w:val="1"/>
        <w:bCs w:val="1"/>
        <w:sz w:val="28"/>
        <w:szCs w:val="28"/>
        <w:rtl w:val="0"/>
      </w:rPr>
      <w:t xml:space="preserve">PMI Goiás 2026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4358640</wp:posOffset>
          </wp:positionH>
          <wp:positionV relativeFrom="paragraph">
            <wp:posOffset>5715</wp:posOffset>
          </wp:positionV>
          <wp:extent cx="1280160" cy="506730"/>
          <wp:effectExtent b="0" l="0" r="0" t="0"/>
          <wp:wrapSquare wrapText="bothSides" distB="0" distT="0" distL="114300" distR="114300"/>
          <wp:docPr descr="Uma imagem contendo Texto&#10;&#10;O conteúdo gerado por IA pode estar incorreto." id="1" name="image1.jpg"/>
          <a:graphic>
            <a:graphicData uri="http://schemas.openxmlformats.org/drawingml/2006/picture">
              <pic:pic>
                <pic:nvPicPr>
                  <pic:cNvPr descr="Uma imagem contendo Texto&#10;&#10;O conteúdo gerado por IA pode estar incorreto.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0160" cy="5067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line="240" w:lineRule="auto"/>
      <w:ind w:left="-851" w:firstLine="0"/>
      <w:rPr>
        <w:rFonts w:ascii="Arial" w:cs="Arial" w:eastAsia="Arial" w:hAnsi="Arial"/>
        <w:color w:val="000000"/>
        <w:sz w:val="20"/>
        <w:szCs w:val="20"/>
      </w:rPr>
    </w:pPr>
    <w:bookmarkStart w:colFirst="0" w:colLast="0" w:name="_heading=h.52hfui21hodf" w:id="1"/>
    <w:bookmarkEnd w:id="1"/>
    <w:r w:rsidDel="00000000" w:rsidR="00000000" w:rsidRPr="00000000">
      <w:rPr>
        <w:rFonts w:ascii="Arial" w:cs="Arial" w:eastAsia="Arial" w:hAnsi="Arial"/>
        <w:color w:val="000000"/>
        <w:sz w:val="24"/>
        <w:szCs w:val="24"/>
        <w:rtl w:val="0"/>
      </w:rPr>
      <w:t xml:space="preserve">Categoria PMO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before="140" w:line="240" w:lineRule="auto"/>
      <w:ind w:left="-851" w:firstLine="0"/>
      <w:rPr>
        <w:rFonts w:ascii="Arial" w:cs="Arial" w:eastAsia="Arial" w:hAnsi="Arial"/>
        <w:i w:val="1"/>
        <w:iCs w:val="1"/>
        <w:color w:val="000000"/>
        <w:sz w:val="17"/>
        <w:szCs w:val="17"/>
      </w:rPr>
    </w:pPr>
    <w:r w:rsidDel="00000000" w:rsidR="00000000" w:rsidRPr="00000000">
      <w:rPr>
        <w:rFonts w:ascii="Arial" w:cs="Arial" w:eastAsia="Arial" w:hAnsi="Arial"/>
        <w:i w:val="1"/>
        <w:iCs w:val="1"/>
        <w:color w:val="000000"/>
        <w:sz w:val="17"/>
        <w:szCs w:val="17"/>
        <w:rtl w:val="0"/>
      </w:rPr>
      <w:t xml:space="preserve">Regulamento </w:t>
    </w:r>
    <w:r w:rsidDel="00000000" w:rsidR="00000000" w:rsidRPr="00000000">
      <w:rPr>
        <w:rFonts w:ascii="Arial" w:cs="Arial" w:eastAsia="Arial" w:hAnsi="Arial"/>
        <w:i w:val="1"/>
        <w:iCs w:val="1"/>
        <w:sz w:val="17"/>
        <w:szCs w:val="17"/>
        <w:rtl w:val="0"/>
      </w:rPr>
      <w:t xml:space="preserve">2026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/>
      <w:pict>
        <v:shape id="PowerPlusWaterMarkObject1" style="position:absolute;width:362.12692913385825pt;height:41.39645669291339pt;rotation:315;z-index:-503316481;mso-position-horizontal-relative:margin;mso-position-horizontal:center;mso-position-vertical-relative:margin;mso-position-vertical:center;" fillcolor="#e8eaed" stroked="f" type="#_x0000_t136">
          <v:fill angle="0" opacity="65536f"/>
          <v:textpath fitshape="t" string="PMI GO l Prêmio 2026" style="font-family:&amp;quot;Arial&amp;quot;;font-size:36.0pt;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/>
      <w:pict>
        <v:shape id="PowerPlusWaterMarkObject2" style="position:absolute;width:362.12692913385825pt;height:41.39645669291339pt;rotation:315;z-index:-503316481;mso-position-horizontal-relative:margin;mso-position-horizontal:center;mso-position-vertical-relative:margin;mso-position-vertical:center;" fillcolor="#e8eaed" stroked="f" type="#_x0000_t136">
          <v:fill angle="0" opacity="65536f"/>
          <v:textpath fitshape="t" string="PMI GO l Prêmio 2026" style="font-family:&amp;quot;Arial&amp;quot;;font-size:36.0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bCs w:val="1"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ZM1cJU5R+MoLmZHH1AUo+ccTkw==">CgMxLjAyDmgudzUxdWwwdTV1ZXh6Mg5oLjUyaGZ1aTIxaG9kZjgAciExaF9uTWF5elpkLTBGVU9QTXEzTDk3QlR2YURUNjdWR3M=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