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d6a300"/>
          <w:sz w:val="16"/>
          <w:szCs w:val="16"/>
          <w:rtl w:val="0"/>
        </w:rPr>
        <w:t xml:space="preserve">ARTE 05 - AUTORIZAÇÃO  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1 página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)]</w:t>
      </w: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00"/>
        <w:tblGridChange w:id="0">
          <w:tblGrid>
            <w:gridCol w:w="8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03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DECLARAÇÃO DE AUTORIZAÇÃO DA EMPRESA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4">
            <w:pPr>
              <w:spacing w:before="120" w:line="240" w:lineRule="auto"/>
              <w:rPr>
                <w:rFonts w:ascii="Arial" w:cs="Arial" w:eastAsia="Arial" w:hAnsi="Arial"/>
                <w:b w:val="1"/>
                <w:bCs w:val="1"/>
                <w:color w:val="017ac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17ac3"/>
                <w:sz w:val="18"/>
                <w:szCs w:val="18"/>
                <w:rtl w:val="0"/>
              </w:rPr>
              <w:t xml:space="preserve">[Este é o modelo de autorização que a empresa participante deverá preencher com os dados solicitados, assinar (Diretor ou Proprietário da Empresa), digitalizar e inserir ao documento]</w:t>
            </w:r>
          </w:p>
          <w:p w:rsidR="00000000" w:rsidDel="00000000" w:rsidP="00000000" w:rsidRDefault="00000000" w:rsidRPr="00000000" w14:paraId="00000005">
            <w:pPr>
              <w:spacing w:after="300" w:before="160" w:line="360" w:lineRule="auto"/>
              <w:ind w:left="567" w:right="567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AUTORIZAÇÃO DE PARTICIPAÇÃO NO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PRÊMIO MELHORES DO ANO PMI GOIÁS - CATEGORIA PROJETO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20" w:line="36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 empresa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[RAZÃO SOCIAL DA EMPRESA]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CNPJ, situada na [endereço completo], autoriza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[NOME DO(A) PROFISSIONAL REPRESENTANTE]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a representar o projeto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[Nome do projeto]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desta organização no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Prêmio Melhores do Ano PMI Goiás 2026 - Categoria Projeto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promovido PROJECT MANAGEMENT INSTITUTE GOIÁS CHAPTER –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PMI Goiás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CNPJ Nº 06.065.645/0001-99, em Av. Perimetral Norte, n. 4129, Vila João Vaz, Goiânia-GO, CEP 74445-190.</w:t>
            </w:r>
          </w:p>
          <w:p w:rsidR="00000000" w:rsidDel="00000000" w:rsidP="00000000" w:rsidRDefault="00000000" w:rsidRPr="00000000" w14:paraId="00000007">
            <w:pPr>
              <w:spacing w:after="120" w:line="36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Declaramos ainda que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[NOME DO(A) PROFISSIONAL REPRESENTANTE]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possui autorização para fornecer informações e materiais referentes às atividades do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rojeto desta organização para aplicação da candidatura ao Prêmio na categoria supracitada, bem como autorizamos o comitê de organização do Prêmio PROJECT MANAGEMENT INSTITUTE GOIÁS CHAPTER –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PMI Goiás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 solicitar a qualquer momento novas informações e visitar as instalações do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rojeto sempre que for necessário, durante o período de avaliação citado no edital deste Prêmio.</w:t>
            </w:r>
          </w:p>
          <w:p w:rsidR="00000000" w:rsidDel="00000000" w:rsidP="00000000" w:rsidRDefault="00000000" w:rsidRPr="00000000" w14:paraId="00000008">
            <w:pPr>
              <w:spacing w:after="120" w:line="36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Caso o nosso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rojeto seja o vencedor do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Prêmio Melhores do Ano PMI Goiás 2026 - Categoria Projeto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autorizo o compartilhamento das informações com a Curadoria Nacional do Prêmio PMI Brasil Melhores do Ano 2027, do PMI Brasil, para pré-qualificação e participação na Categoria Projeto da respectiva edição.</w:t>
            </w:r>
          </w:p>
          <w:p w:rsidR="00000000" w:rsidDel="00000000" w:rsidP="00000000" w:rsidRDefault="00000000" w:rsidRPr="00000000" w14:paraId="00000009">
            <w:pPr>
              <w:spacing w:after="120" w:line="36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Sobre a possível participação como candidata ao Prêmio PMI Brasil Melhores do Ano 2027, estou ciente que qualquer custo para viabilizar a nossa participação nesta etapa nacional, será de responsabilidade da empresa, conforme estabelecido no Regulamento do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Prêmio Melhores do Ano PMI Goiás 2026 - Categoria Projeto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A">
            <w:pPr>
              <w:spacing w:after="12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[Cidade], [dia] de [mês] de 2026.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2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[Nome diretor, executivo ou proprietário da empresa]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[Colocar o carimbo da organização ou assinar digitalmente]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560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Prêmio Melhores do Ano PMI Goiás: Categoria Projeto</w:t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-851" w:firstLine="0"/>
      <w:rPr>
        <w:rFonts w:ascii="Arial" w:cs="Arial" w:eastAsia="Arial" w:hAnsi="Arial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8"/>
        <w:szCs w:val="28"/>
        <w:rtl w:val="0"/>
      </w:rPr>
      <w:t xml:space="preserve">Prêmio Melhores do Ano PMI Goiás 2026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4358640</wp:posOffset>
          </wp:positionH>
          <wp:positionV relativeFrom="paragraph">
            <wp:posOffset>5715</wp:posOffset>
          </wp:positionV>
          <wp:extent cx="1280160" cy="506730"/>
          <wp:effectExtent b="0" l="0" r="0" t="0"/>
          <wp:wrapSquare wrapText="bothSides" distB="0" distT="0" distL="114300" distR="114300"/>
          <wp:docPr descr="Uma imagem contendo Texto&#10;&#10;O conteúdo gerado por IA pode estar incorreto." id="1" name="image1.jpg"/>
          <a:graphic>
            <a:graphicData uri="http://schemas.openxmlformats.org/drawingml/2006/picture">
              <pic:pic>
                <pic:nvPicPr>
                  <pic:cNvPr descr="Uma imagem contendo Text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0160" cy="5067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="240" w:lineRule="auto"/>
      <w:ind w:left="-851" w:firstLine="0"/>
      <w:rPr>
        <w:rFonts w:ascii="Arial" w:cs="Arial" w:eastAsia="Arial" w:hAnsi="Arial"/>
        <w:color w:val="000000"/>
        <w:sz w:val="20"/>
        <w:szCs w:val="20"/>
      </w:rPr>
    </w:pPr>
    <w:bookmarkStart w:colFirst="0" w:colLast="0" w:name="_heading=h.52hfui21hodf" w:id="0"/>
    <w:bookmarkEnd w:id="0"/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Projeto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140" w:line="240" w:lineRule="auto"/>
      <w:ind w:left="-851" w:firstLine="0"/>
      <w:rPr>
        <w:rFonts w:ascii="Arial" w:cs="Arial" w:eastAsia="Arial" w:hAnsi="Arial"/>
        <w:i w:val="1"/>
        <w:iCs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iCs w:val="1"/>
        <w:sz w:val="17"/>
        <w:szCs w:val="17"/>
      </w:rPr>
      <w:pict>
        <v:shape id="PowerPlusWaterMarkObject3" style="position:absolute;width:403.84181102362203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GO | Prêmio 2026" style="font-family:&amp;quot;&quot;&amp;quot&quot;&amp;quot;;font-size:40.0pt;"/>
        </v:shape>
      </w:pict>
    </w:r>
    <w:r w:rsidDel="00000000" w:rsidR="00000000" w:rsidRPr="00000000">
      <w:rPr>
        <w:rFonts w:ascii="Arial" w:cs="Arial" w:eastAsia="Arial" w:hAnsi="Arial"/>
        <w:i w:val="1"/>
        <w:iCs w:val="1"/>
        <w:color w:val="000000"/>
        <w:sz w:val="17"/>
        <w:szCs w:val="17"/>
        <w:rtl w:val="0"/>
      </w:rPr>
      <w:t xml:space="preserve">Regulamento </w:t>
    </w:r>
    <w:r w:rsidDel="00000000" w:rsidR="00000000" w:rsidRPr="00000000">
      <w:rPr>
        <w:rFonts w:ascii="Arial" w:cs="Arial" w:eastAsia="Arial" w:hAnsi="Arial"/>
        <w:i w:val="1"/>
        <w:iCs w:val="1"/>
        <w:sz w:val="17"/>
        <w:szCs w:val="17"/>
        <w:rtl w:val="0"/>
      </w:rPr>
      <w:t xml:space="preserve">2026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1" style="position:absolute;width:403.84181102362203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GO | Prêmio 2026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2" style="position:absolute;width:403.84181102362203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GO | Prêmio 2026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5Z31wxCMu0YeoFNXI2nIpEiX4g==">CgMxLjAyDmguNTJoZnVpMjFob2RmOAByITEtYXZCcEZHem5fQWlwSVllbXB2djVYVGdZZXlrTFRTbQ==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